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365296" w:rsidRDefault="00365296" w:rsidP="008B2BA8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A253CF" w:rsidRPr="008B2BA8" w:rsidRDefault="006A0795" w:rsidP="008B2BA8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28DC" w:rsidRPr="002328DC">
        <w:rPr>
          <w:rFonts w:ascii="Times New Roman" w:hAnsi="Times New Roman" w:cs="Times New Roman"/>
          <w:b/>
          <w:sz w:val="28"/>
          <w:szCs w:val="28"/>
        </w:rPr>
        <w:t>Уход за пожилыми людьми и гражданами с инвалидностью: что изменилось для жителей Костромской области  в 2025 году</w:t>
      </w:r>
    </w:p>
    <w:p w:rsidR="00F96E61" w:rsidRDefault="00F96E61" w:rsidP="00DE26E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E61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января</w:t>
      </w:r>
      <w:r w:rsidRPr="00F96E61">
        <w:rPr>
          <w:rFonts w:ascii="Times New Roman" w:eastAsia="Times New Roman" w:hAnsi="Times New Roman" w:cs="Times New Roman"/>
          <w:sz w:val="24"/>
          <w:szCs w:val="24"/>
        </w:rPr>
        <w:t xml:space="preserve"> 2025 года ежемесячная компенсационная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выпла</w:t>
      </w:r>
      <w:r w:rsidR="0077164A">
        <w:rPr>
          <w:rFonts w:ascii="Times New Roman" w:eastAsia="Times New Roman" w:hAnsi="Times New Roman" w:cs="Times New Roman"/>
          <w:sz w:val="24"/>
          <w:szCs w:val="24"/>
        </w:rPr>
        <w:t>та по уходу за пожилыми людьми,</w:t>
      </w:r>
      <w:r w:rsidRPr="00F96E61">
        <w:rPr>
          <w:rFonts w:ascii="Times New Roman" w:eastAsia="Times New Roman" w:hAnsi="Times New Roman" w:cs="Times New Roman"/>
          <w:sz w:val="24"/>
          <w:szCs w:val="24"/>
        </w:rPr>
        <w:t xml:space="preserve"> достигши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 возраста 80 лет, и гражданами с инвалидностью I группы </w:t>
      </w:r>
      <w:r w:rsidRPr="00F96E61">
        <w:rPr>
          <w:rFonts w:ascii="Times New Roman" w:eastAsia="Times New Roman" w:hAnsi="Times New Roman" w:cs="Times New Roman"/>
          <w:sz w:val="24"/>
          <w:szCs w:val="24"/>
        </w:rPr>
        <w:t>заменена на ежемесячную надбавку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пен</w:t>
      </w:r>
      <w:r w:rsidR="006A0795">
        <w:rPr>
          <w:rFonts w:ascii="Times New Roman" w:eastAsia="Times New Roman" w:hAnsi="Times New Roman" w:cs="Times New Roman"/>
          <w:sz w:val="24"/>
          <w:szCs w:val="24"/>
        </w:rPr>
        <w:t>сии этой категории получателей.</w:t>
      </w:r>
    </w:p>
    <w:p w:rsidR="00F96E61" w:rsidRPr="00F96E61" w:rsidRDefault="00F96E61" w:rsidP="00DE26E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Отделение Социального фонда России по Костромской области </w:t>
      </w:r>
      <w:r w:rsidR="00DE26E8">
        <w:rPr>
          <w:rFonts w:ascii="Times New Roman" w:eastAsia="Times New Roman" w:hAnsi="Times New Roman" w:cs="Times New Roman"/>
          <w:sz w:val="24"/>
          <w:szCs w:val="24"/>
        </w:rPr>
        <w:t xml:space="preserve">в конце прошлого года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беззаявительном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порядке автома</w:t>
      </w:r>
      <w:r w:rsidR="0077164A">
        <w:rPr>
          <w:rFonts w:ascii="Times New Roman" w:eastAsia="Times New Roman" w:hAnsi="Times New Roman" w:cs="Times New Roman"/>
          <w:sz w:val="24"/>
          <w:szCs w:val="24"/>
        </w:rPr>
        <w:t>тически установило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надбавку в размере 1200 рублей к пенсиям 22 </w:t>
      </w:r>
      <w:r w:rsidR="0077164A">
        <w:rPr>
          <w:rFonts w:ascii="Times New Roman" w:eastAsia="Times New Roman" w:hAnsi="Times New Roman" w:cs="Times New Roman"/>
          <w:sz w:val="24"/>
          <w:szCs w:val="24"/>
        </w:rPr>
        <w:t>250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ж</w:t>
      </w:r>
      <w:r w:rsidR="00EF42CF">
        <w:rPr>
          <w:rFonts w:ascii="Times New Roman" w:eastAsia="Times New Roman" w:hAnsi="Times New Roman" w:cs="Times New Roman"/>
          <w:sz w:val="24"/>
          <w:szCs w:val="24"/>
        </w:rPr>
        <w:t>ителей региона старше 80 лет и костромичей,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имеющих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F96E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48D">
        <w:rPr>
          <w:rFonts w:ascii="Times New Roman" w:eastAsia="Times New Roman" w:hAnsi="Times New Roman" w:cs="Times New Roman"/>
          <w:sz w:val="24"/>
          <w:szCs w:val="24"/>
        </w:rPr>
        <w:t>группу инвалидности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F42CF">
        <w:rPr>
          <w:rFonts w:ascii="Times New Roman" w:eastAsia="Times New Roman" w:hAnsi="Times New Roman" w:cs="Times New Roman"/>
          <w:sz w:val="24"/>
          <w:szCs w:val="24"/>
        </w:rPr>
        <w:t>Надбавка на уход теперь входит в состав фиксированной части их</w:t>
      </w:r>
      <w:r w:rsidR="008D548D">
        <w:rPr>
          <w:rFonts w:ascii="Times New Roman" w:eastAsia="Times New Roman" w:hAnsi="Times New Roman" w:cs="Times New Roman"/>
          <w:sz w:val="24"/>
          <w:szCs w:val="24"/>
        </w:rPr>
        <w:t xml:space="preserve"> пенси</w:t>
      </w:r>
      <w:r w:rsidR="00DE26E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F42CF">
        <w:rPr>
          <w:rFonts w:ascii="Times New Roman" w:eastAsia="Times New Roman" w:hAnsi="Times New Roman" w:cs="Times New Roman"/>
          <w:sz w:val="24"/>
          <w:szCs w:val="24"/>
        </w:rPr>
        <w:t xml:space="preserve"> и будет ежегодно индексироваться. </w:t>
      </w:r>
      <w:r w:rsidR="00DE26E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F42CF">
        <w:rPr>
          <w:rFonts w:ascii="Times New Roman" w:eastAsia="Times New Roman" w:hAnsi="Times New Roman" w:cs="Times New Roman"/>
          <w:sz w:val="24"/>
          <w:szCs w:val="24"/>
        </w:rPr>
        <w:t xml:space="preserve"> января этого года с учетом проведенной индексации на 9,5% размер ежемесячной надбавки в составе пенсии по старости или инвалидности </w:t>
      </w:r>
      <w:r w:rsidR="0077164A">
        <w:rPr>
          <w:rFonts w:ascii="Times New Roman" w:eastAsia="Times New Roman" w:hAnsi="Times New Roman" w:cs="Times New Roman"/>
          <w:sz w:val="24"/>
          <w:szCs w:val="24"/>
        </w:rPr>
        <w:t xml:space="preserve"> составляет</w:t>
      </w:r>
      <w:r w:rsidR="00EF42CF">
        <w:rPr>
          <w:rFonts w:ascii="Times New Roman" w:eastAsia="Times New Roman" w:hAnsi="Times New Roman" w:cs="Times New Roman"/>
          <w:sz w:val="24"/>
          <w:szCs w:val="24"/>
        </w:rPr>
        <w:t xml:space="preserve"> 1314 рублей. </w:t>
      </w:r>
    </w:p>
    <w:p w:rsidR="008D548D" w:rsidRPr="008D548D" w:rsidRDefault="00DE26E8" w:rsidP="006A079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</w:t>
      </w:r>
      <w:r w:rsidR="00910931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r w:rsidR="006A0795" w:rsidRPr="0066620C">
        <w:rPr>
          <w:rFonts w:ascii="Times New Roman" w:eastAsia="Times New Roman" w:hAnsi="Times New Roman" w:cs="Times New Roman"/>
          <w:sz w:val="24"/>
          <w:szCs w:val="24"/>
        </w:rPr>
        <w:t>тех</w:t>
      </w:r>
      <w:r w:rsidR="00910931" w:rsidRPr="0066620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A0795" w:rsidRPr="0066620C">
        <w:rPr>
          <w:rFonts w:ascii="Times New Roman" w:eastAsia="Times New Roman" w:hAnsi="Times New Roman" w:cs="Times New Roman"/>
          <w:sz w:val="24"/>
          <w:szCs w:val="24"/>
        </w:rPr>
        <w:t>кто ухаживал</w:t>
      </w:r>
      <w:r w:rsidRPr="006662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 пожилыми людьми</w:t>
      </w:r>
      <w:r w:rsidR="00910931">
        <w:rPr>
          <w:rFonts w:ascii="Times New Roman" w:eastAsia="Times New Roman" w:hAnsi="Times New Roman" w:cs="Times New Roman"/>
          <w:sz w:val="24"/>
          <w:szCs w:val="24"/>
        </w:rPr>
        <w:t xml:space="preserve"> и инвалидами</w:t>
      </w:r>
      <w:r>
        <w:rPr>
          <w:rFonts w:ascii="Times New Roman" w:eastAsia="Times New Roman" w:hAnsi="Times New Roman" w:cs="Times New Roman"/>
          <w:sz w:val="24"/>
          <w:szCs w:val="24"/>
        </w:rPr>
        <w:t>, наступивший 2025 год тоже принес перемены. Хотя п</w:t>
      </w:r>
      <w:r w:rsidR="008D548D" w:rsidRPr="008D548D">
        <w:rPr>
          <w:rFonts w:ascii="Times New Roman" w:eastAsia="Times New Roman" w:hAnsi="Times New Roman" w:cs="Times New Roman"/>
          <w:sz w:val="24"/>
          <w:szCs w:val="24"/>
        </w:rPr>
        <w:t xml:space="preserve">ериод ухода за пожилым человеком старше 80 лет или инвалидом 1 группы по-прежнему </w:t>
      </w:r>
      <w:r>
        <w:rPr>
          <w:rFonts w:ascii="Times New Roman" w:eastAsia="Times New Roman" w:hAnsi="Times New Roman" w:cs="Times New Roman"/>
          <w:sz w:val="24"/>
          <w:szCs w:val="24"/>
        </w:rPr>
        <w:t>можно учесть в страховой стаж и получить 1,8 индивидуального пенсионного коэффициента (ИПК) за год ухода, н</w:t>
      </w:r>
      <w:r w:rsidR="00910931">
        <w:rPr>
          <w:rFonts w:ascii="Times New Roman" w:eastAsia="Times New Roman" w:hAnsi="Times New Roman" w:cs="Times New Roman"/>
          <w:sz w:val="24"/>
          <w:szCs w:val="24"/>
        </w:rPr>
        <w:t xml:space="preserve">о с этого года </w:t>
      </w:r>
      <w:r w:rsidR="006A0795">
        <w:rPr>
          <w:rFonts w:ascii="Times New Roman" w:eastAsia="Times New Roman" w:hAnsi="Times New Roman" w:cs="Times New Roman"/>
          <w:sz w:val="24"/>
          <w:szCs w:val="24"/>
        </w:rPr>
        <w:t xml:space="preserve">подтверждение ухода </w:t>
      </w:r>
      <w:r w:rsidR="008D548D" w:rsidRPr="008D548D">
        <w:rPr>
          <w:rFonts w:ascii="Times New Roman" w:eastAsia="Times New Roman" w:hAnsi="Times New Roman" w:cs="Times New Roman"/>
          <w:sz w:val="24"/>
          <w:szCs w:val="24"/>
        </w:rPr>
        <w:t>носит исключительно заявительный характер.</w:t>
      </w:r>
    </w:p>
    <w:p w:rsidR="00910931" w:rsidRPr="00910931" w:rsidRDefault="00910931" w:rsidP="00B54CD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этом периоды ухода до </w:t>
      </w:r>
      <w:r w:rsidR="002833AE">
        <w:rPr>
          <w:rFonts w:ascii="Times New Roman" w:eastAsia="Times New Roman" w:hAnsi="Times New Roman" w:cs="Times New Roman"/>
          <w:sz w:val="24"/>
          <w:szCs w:val="24"/>
        </w:rPr>
        <w:t>31 декабря 2024 г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eastAsia="Times New Roman" w:hAnsi="Times New Roman" w:cs="Times New Roman"/>
          <w:sz w:val="24"/>
          <w:szCs w:val="24"/>
        </w:rPr>
        <w:t>подтверждать не требуется — все они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 региональным Отделением </w:t>
      </w:r>
      <w:proofErr w:type="spellStart"/>
      <w:r w:rsidR="00B54CD9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>уже учтены на индивидуальных лицевых счетах трудоспособных граждан, которые осуществляли уход.</w:t>
      </w:r>
    </w:p>
    <w:p w:rsidR="002833AE" w:rsidRDefault="00DB55E0" w:rsidP="0091093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учета периодов ухода после 1 января 2025 года </w:t>
      </w:r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t>нужно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 будет подать </w:t>
      </w:r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 о подтверждении ухода в клиентскую службу</w:t>
      </w:r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>Отделения Социального</w:t>
      </w:r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t xml:space="preserve"> фонд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а России по Костромской области. </w:t>
      </w:r>
      <w:r w:rsidR="002833AE" w:rsidRPr="002833AE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 w:rsidR="002833AE">
        <w:rPr>
          <w:rFonts w:ascii="Times New Roman" w:eastAsia="Times New Roman" w:hAnsi="Times New Roman" w:cs="Times New Roman"/>
          <w:sz w:val="24"/>
          <w:szCs w:val="24"/>
        </w:rPr>
        <w:t xml:space="preserve">ухаживающий хочет, </w:t>
      </w:r>
      <w:r w:rsidR="002833AE" w:rsidRPr="002833AE">
        <w:rPr>
          <w:rFonts w:ascii="Times New Roman" w:eastAsia="Times New Roman" w:hAnsi="Times New Roman" w:cs="Times New Roman"/>
          <w:sz w:val="24"/>
          <w:szCs w:val="24"/>
        </w:rPr>
        <w:t>чтобы период ухода ежегодно вносился н</w:t>
      </w:r>
      <w:r w:rsidR="002833AE">
        <w:rPr>
          <w:rFonts w:ascii="Times New Roman" w:eastAsia="Times New Roman" w:hAnsi="Times New Roman" w:cs="Times New Roman"/>
          <w:sz w:val="24"/>
          <w:szCs w:val="24"/>
        </w:rPr>
        <w:t>а его</w:t>
      </w:r>
      <w:r w:rsidR="002833AE" w:rsidRPr="002833AE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индивидуальный лицевой счет, то подтверждать надо ежегодно. Но можно подтверждать за любой период — от нескольких месяцев до нескольких лет. Тогда корректировка лицевого счета будет </w:t>
      </w:r>
      <w:r w:rsidR="002833AE">
        <w:rPr>
          <w:rFonts w:ascii="Times New Roman" w:eastAsia="Times New Roman" w:hAnsi="Times New Roman" w:cs="Times New Roman"/>
          <w:sz w:val="24"/>
          <w:szCs w:val="24"/>
        </w:rPr>
        <w:t xml:space="preserve">производиться </w:t>
      </w:r>
      <w:r w:rsidR="002833AE" w:rsidRPr="002833AE">
        <w:rPr>
          <w:rFonts w:ascii="Times New Roman" w:eastAsia="Times New Roman" w:hAnsi="Times New Roman" w:cs="Times New Roman"/>
          <w:sz w:val="24"/>
          <w:szCs w:val="24"/>
        </w:rPr>
        <w:t>за указанный в заявлении период.</w:t>
      </w:r>
    </w:p>
    <w:p w:rsidR="00910931" w:rsidRDefault="002833AE" w:rsidP="0091093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ухаживающий и пожилой человек или инвалид </w:t>
      </w:r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t xml:space="preserve">проживают отдельно, потребуется письменное подтверждение от получателя ухода или его законного </w:t>
      </w:r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представителя. Это подтверждение должно содержать информацию о том, что за ним в действительности осуществлялся уход и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 указан</w:t>
      </w:r>
      <w:r w:rsidR="005B1908">
        <w:rPr>
          <w:rFonts w:ascii="Times New Roman" w:eastAsia="Times New Roman" w:hAnsi="Times New Roman" w:cs="Times New Roman"/>
          <w:sz w:val="24"/>
          <w:szCs w:val="24"/>
        </w:rPr>
        <w:t xml:space="preserve"> его период</w:t>
      </w:r>
      <w:bookmarkStart w:id="0" w:name="_GoBack"/>
      <w:bookmarkEnd w:id="0"/>
      <w:r w:rsidR="00910931" w:rsidRPr="00910931">
        <w:rPr>
          <w:rFonts w:ascii="Times New Roman" w:eastAsia="Times New Roman" w:hAnsi="Times New Roman" w:cs="Times New Roman"/>
          <w:sz w:val="24"/>
          <w:szCs w:val="24"/>
        </w:rPr>
        <w:t>. В случаях, когда получить письменное подтверждение невозможно (например, из-за смерти или состояния здоровья получателя), соответствующее письменное подтверждение могут предоставить члены семьи. Фактические обстоятельства осуществления ухода могут быть подтверждены актом обследования, проведенн</w:t>
      </w:r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ого региональным Отделением </w:t>
      </w:r>
      <w:proofErr w:type="spellStart"/>
      <w:r w:rsidR="00B54CD9"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 w:rsidR="00B54CD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74368" w:rsidRDefault="00AC6499" w:rsidP="00604FD6">
      <w:pPr>
        <w:pStyle w:val="a8"/>
        <w:spacing w:line="360" w:lineRule="auto"/>
        <w:ind w:firstLine="709"/>
        <w:jc w:val="both"/>
      </w:pPr>
      <w:r w:rsidRPr="00AC6499">
        <w:t>Если у вас остались вопросы, звоните по телефону: 8-800</w:t>
      </w:r>
      <w:r>
        <w:t>-100-00-01 (звонок бесплатный).</w:t>
      </w:r>
      <w:r w:rsidRPr="00AC6499">
        <w:t xml:space="preserve"> Режим работы операторов региональной линии Отделения СФР по Костромской области — с 8 до 17 часов по будням</w:t>
      </w:r>
      <w:r w:rsidR="005C1D6C">
        <w:t>.</w:t>
      </w:r>
    </w:p>
    <w:p w:rsidR="0066620C" w:rsidRDefault="0066620C" w:rsidP="00604FD6">
      <w:pPr>
        <w:pStyle w:val="a8"/>
        <w:spacing w:line="360" w:lineRule="auto"/>
        <w:ind w:firstLine="709"/>
        <w:jc w:val="both"/>
      </w:pPr>
    </w:p>
    <w:p w:rsidR="007F5C77" w:rsidRDefault="007F5C77" w:rsidP="007F5C77">
      <w:pPr>
        <w:pStyle w:val="a8"/>
        <w:spacing w:line="360" w:lineRule="auto"/>
        <w:jc w:val="both"/>
      </w:pPr>
      <w:r>
        <w:t>Елена ЗАМЯТКИНА,</w:t>
      </w:r>
    </w:p>
    <w:p w:rsidR="0039337F" w:rsidRPr="007F5C77" w:rsidRDefault="007F5C77" w:rsidP="007F5C7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C7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8757F" w:rsidRPr="007F5C77">
        <w:rPr>
          <w:rFonts w:ascii="Times New Roman" w:eastAsia="Times New Roman" w:hAnsi="Times New Roman" w:cs="Times New Roman"/>
          <w:sz w:val="24"/>
          <w:szCs w:val="24"/>
        </w:rPr>
        <w:t>ресс-служба ОСФР по Костромской области</w:t>
      </w:r>
    </w:p>
    <w:p w:rsidR="00111938" w:rsidRDefault="00B8757F" w:rsidP="006A079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111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3182"/>
    <w:rsid w:val="000154C6"/>
    <w:rsid w:val="000217D2"/>
    <w:rsid w:val="000266F0"/>
    <w:rsid w:val="0002779D"/>
    <w:rsid w:val="00030DBE"/>
    <w:rsid w:val="0003304B"/>
    <w:rsid w:val="00034FF5"/>
    <w:rsid w:val="00050C8C"/>
    <w:rsid w:val="00053E0F"/>
    <w:rsid w:val="0005428E"/>
    <w:rsid w:val="00065C10"/>
    <w:rsid w:val="00072386"/>
    <w:rsid w:val="00074368"/>
    <w:rsid w:val="00074F92"/>
    <w:rsid w:val="00092CD2"/>
    <w:rsid w:val="000A682B"/>
    <w:rsid w:val="000B2F01"/>
    <w:rsid w:val="000C1665"/>
    <w:rsid w:val="000C2C62"/>
    <w:rsid w:val="000C792F"/>
    <w:rsid w:val="000D077E"/>
    <w:rsid w:val="000D4320"/>
    <w:rsid w:val="000F2D42"/>
    <w:rsid w:val="000F7279"/>
    <w:rsid w:val="00104076"/>
    <w:rsid w:val="0010784C"/>
    <w:rsid w:val="00111938"/>
    <w:rsid w:val="00113953"/>
    <w:rsid w:val="001151AF"/>
    <w:rsid w:val="00121E2F"/>
    <w:rsid w:val="00131AC3"/>
    <w:rsid w:val="00134335"/>
    <w:rsid w:val="00150D33"/>
    <w:rsid w:val="00151068"/>
    <w:rsid w:val="00152805"/>
    <w:rsid w:val="001656F4"/>
    <w:rsid w:val="00165EAA"/>
    <w:rsid w:val="001745D2"/>
    <w:rsid w:val="00192213"/>
    <w:rsid w:val="00194695"/>
    <w:rsid w:val="00195750"/>
    <w:rsid w:val="00196546"/>
    <w:rsid w:val="001B3EE5"/>
    <w:rsid w:val="001B6519"/>
    <w:rsid w:val="001C539C"/>
    <w:rsid w:val="001D4C83"/>
    <w:rsid w:val="001D572D"/>
    <w:rsid w:val="001D75A2"/>
    <w:rsid w:val="001F72ED"/>
    <w:rsid w:val="002027CA"/>
    <w:rsid w:val="002042D1"/>
    <w:rsid w:val="00205B5D"/>
    <w:rsid w:val="002151FB"/>
    <w:rsid w:val="00215B24"/>
    <w:rsid w:val="00217EEF"/>
    <w:rsid w:val="0022264E"/>
    <w:rsid w:val="00223AEF"/>
    <w:rsid w:val="0022668E"/>
    <w:rsid w:val="002328DC"/>
    <w:rsid w:val="0024244B"/>
    <w:rsid w:val="00244D9A"/>
    <w:rsid w:val="0024600E"/>
    <w:rsid w:val="002509FF"/>
    <w:rsid w:val="00256547"/>
    <w:rsid w:val="00262A74"/>
    <w:rsid w:val="00271B12"/>
    <w:rsid w:val="00275951"/>
    <w:rsid w:val="002833AE"/>
    <w:rsid w:val="00296132"/>
    <w:rsid w:val="00296CFC"/>
    <w:rsid w:val="0029756C"/>
    <w:rsid w:val="002A25F5"/>
    <w:rsid w:val="002A56C4"/>
    <w:rsid w:val="002C3021"/>
    <w:rsid w:val="002C3CE3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4A04"/>
    <w:rsid w:val="00346B8D"/>
    <w:rsid w:val="00365296"/>
    <w:rsid w:val="00370274"/>
    <w:rsid w:val="00371C96"/>
    <w:rsid w:val="003762FE"/>
    <w:rsid w:val="003817B4"/>
    <w:rsid w:val="0039337F"/>
    <w:rsid w:val="003A1C4F"/>
    <w:rsid w:val="003A5646"/>
    <w:rsid w:val="003B40A3"/>
    <w:rsid w:val="003B5D69"/>
    <w:rsid w:val="003B74B2"/>
    <w:rsid w:val="003C2238"/>
    <w:rsid w:val="003C2599"/>
    <w:rsid w:val="003C29A1"/>
    <w:rsid w:val="003C3B73"/>
    <w:rsid w:val="003D17D7"/>
    <w:rsid w:val="003E0E4C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60A94"/>
    <w:rsid w:val="00461D7E"/>
    <w:rsid w:val="004636EC"/>
    <w:rsid w:val="00464310"/>
    <w:rsid w:val="00474577"/>
    <w:rsid w:val="00474A99"/>
    <w:rsid w:val="00483BEC"/>
    <w:rsid w:val="004859B6"/>
    <w:rsid w:val="00487DC6"/>
    <w:rsid w:val="0049403B"/>
    <w:rsid w:val="004A5162"/>
    <w:rsid w:val="004A7B75"/>
    <w:rsid w:val="004B6823"/>
    <w:rsid w:val="004D45C7"/>
    <w:rsid w:val="004D6F38"/>
    <w:rsid w:val="004E11AD"/>
    <w:rsid w:val="004F11AF"/>
    <w:rsid w:val="004F2C70"/>
    <w:rsid w:val="004F476D"/>
    <w:rsid w:val="004F59CE"/>
    <w:rsid w:val="004F6C31"/>
    <w:rsid w:val="005066F2"/>
    <w:rsid w:val="0050786E"/>
    <w:rsid w:val="00510183"/>
    <w:rsid w:val="00511943"/>
    <w:rsid w:val="00513F35"/>
    <w:rsid w:val="00525AF7"/>
    <w:rsid w:val="0052703D"/>
    <w:rsid w:val="00531912"/>
    <w:rsid w:val="00541BE6"/>
    <w:rsid w:val="00543812"/>
    <w:rsid w:val="00547B0F"/>
    <w:rsid w:val="0055069E"/>
    <w:rsid w:val="00562021"/>
    <w:rsid w:val="005711DE"/>
    <w:rsid w:val="005758AE"/>
    <w:rsid w:val="0058239D"/>
    <w:rsid w:val="005845E3"/>
    <w:rsid w:val="00594D6B"/>
    <w:rsid w:val="00596DE6"/>
    <w:rsid w:val="005A3D5A"/>
    <w:rsid w:val="005A3DF5"/>
    <w:rsid w:val="005A5F93"/>
    <w:rsid w:val="005A6C01"/>
    <w:rsid w:val="005B13F1"/>
    <w:rsid w:val="005B1908"/>
    <w:rsid w:val="005B3CBF"/>
    <w:rsid w:val="005C1D6C"/>
    <w:rsid w:val="005C4FF2"/>
    <w:rsid w:val="005C522C"/>
    <w:rsid w:val="005C6D75"/>
    <w:rsid w:val="005D60AF"/>
    <w:rsid w:val="005E023F"/>
    <w:rsid w:val="005E42A0"/>
    <w:rsid w:val="005E55C2"/>
    <w:rsid w:val="005E5AE2"/>
    <w:rsid w:val="00603C16"/>
    <w:rsid w:val="00604FD6"/>
    <w:rsid w:val="00613D79"/>
    <w:rsid w:val="006242E9"/>
    <w:rsid w:val="00632880"/>
    <w:rsid w:val="00635C8B"/>
    <w:rsid w:val="00637721"/>
    <w:rsid w:val="00652D6E"/>
    <w:rsid w:val="0065570A"/>
    <w:rsid w:val="0066620C"/>
    <w:rsid w:val="00682400"/>
    <w:rsid w:val="006849FF"/>
    <w:rsid w:val="006A0795"/>
    <w:rsid w:val="006B0C1D"/>
    <w:rsid w:val="006B4F3E"/>
    <w:rsid w:val="006C3B77"/>
    <w:rsid w:val="006C4EEC"/>
    <w:rsid w:val="006C6140"/>
    <w:rsid w:val="006D54D6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715"/>
    <w:rsid w:val="00730A82"/>
    <w:rsid w:val="007315FA"/>
    <w:rsid w:val="00745B56"/>
    <w:rsid w:val="00746D97"/>
    <w:rsid w:val="007632A1"/>
    <w:rsid w:val="0077164A"/>
    <w:rsid w:val="00776878"/>
    <w:rsid w:val="00783846"/>
    <w:rsid w:val="007840BF"/>
    <w:rsid w:val="00787480"/>
    <w:rsid w:val="00787F71"/>
    <w:rsid w:val="007A09C8"/>
    <w:rsid w:val="007A0F9F"/>
    <w:rsid w:val="007A3B94"/>
    <w:rsid w:val="007A72FF"/>
    <w:rsid w:val="007A7E67"/>
    <w:rsid w:val="007B2716"/>
    <w:rsid w:val="007B56E6"/>
    <w:rsid w:val="007B6C5D"/>
    <w:rsid w:val="007C5CBD"/>
    <w:rsid w:val="007C7223"/>
    <w:rsid w:val="007F099F"/>
    <w:rsid w:val="007F5C77"/>
    <w:rsid w:val="007F774C"/>
    <w:rsid w:val="00800B88"/>
    <w:rsid w:val="00815CD1"/>
    <w:rsid w:val="00817277"/>
    <w:rsid w:val="00822B38"/>
    <w:rsid w:val="00826CA5"/>
    <w:rsid w:val="008407C5"/>
    <w:rsid w:val="00843426"/>
    <w:rsid w:val="00863884"/>
    <w:rsid w:val="00874A2D"/>
    <w:rsid w:val="008833B9"/>
    <w:rsid w:val="00884BD7"/>
    <w:rsid w:val="00890A35"/>
    <w:rsid w:val="008A183C"/>
    <w:rsid w:val="008A2F0A"/>
    <w:rsid w:val="008A7204"/>
    <w:rsid w:val="008A7822"/>
    <w:rsid w:val="008B1625"/>
    <w:rsid w:val="008B1B01"/>
    <w:rsid w:val="008B2BA8"/>
    <w:rsid w:val="008D548D"/>
    <w:rsid w:val="008E2C44"/>
    <w:rsid w:val="008E381C"/>
    <w:rsid w:val="008F23A7"/>
    <w:rsid w:val="008F40F6"/>
    <w:rsid w:val="00910931"/>
    <w:rsid w:val="009208DD"/>
    <w:rsid w:val="00922F79"/>
    <w:rsid w:val="00932F54"/>
    <w:rsid w:val="00957264"/>
    <w:rsid w:val="00962A8A"/>
    <w:rsid w:val="00963A11"/>
    <w:rsid w:val="0096407D"/>
    <w:rsid w:val="009656B2"/>
    <w:rsid w:val="00977360"/>
    <w:rsid w:val="00977CF0"/>
    <w:rsid w:val="00987F24"/>
    <w:rsid w:val="0099781C"/>
    <w:rsid w:val="009A34CF"/>
    <w:rsid w:val="009A6107"/>
    <w:rsid w:val="009A6FBC"/>
    <w:rsid w:val="009B6A48"/>
    <w:rsid w:val="009C067D"/>
    <w:rsid w:val="009D219F"/>
    <w:rsid w:val="009E2CF7"/>
    <w:rsid w:val="00A11ED5"/>
    <w:rsid w:val="00A16E9D"/>
    <w:rsid w:val="00A22C96"/>
    <w:rsid w:val="00A24140"/>
    <w:rsid w:val="00A253CF"/>
    <w:rsid w:val="00A30746"/>
    <w:rsid w:val="00A37DDB"/>
    <w:rsid w:val="00A40D33"/>
    <w:rsid w:val="00A42977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0613"/>
    <w:rsid w:val="00A91454"/>
    <w:rsid w:val="00AA1F01"/>
    <w:rsid w:val="00AA5BF6"/>
    <w:rsid w:val="00AA6221"/>
    <w:rsid w:val="00AC4C0B"/>
    <w:rsid w:val="00AC6499"/>
    <w:rsid w:val="00AD2049"/>
    <w:rsid w:val="00AD3EA1"/>
    <w:rsid w:val="00AF0618"/>
    <w:rsid w:val="00AF377A"/>
    <w:rsid w:val="00B01D54"/>
    <w:rsid w:val="00B03B00"/>
    <w:rsid w:val="00B12D89"/>
    <w:rsid w:val="00B2796D"/>
    <w:rsid w:val="00B41055"/>
    <w:rsid w:val="00B42A72"/>
    <w:rsid w:val="00B50108"/>
    <w:rsid w:val="00B54CD9"/>
    <w:rsid w:val="00B63D85"/>
    <w:rsid w:val="00B8757F"/>
    <w:rsid w:val="00BA154D"/>
    <w:rsid w:val="00BC5907"/>
    <w:rsid w:val="00BD322D"/>
    <w:rsid w:val="00BE0A23"/>
    <w:rsid w:val="00BE2D02"/>
    <w:rsid w:val="00BE2FB7"/>
    <w:rsid w:val="00BE7926"/>
    <w:rsid w:val="00BF2155"/>
    <w:rsid w:val="00C14B23"/>
    <w:rsid w:val="00C15E75"/>
    <w:rsid w:val="00C30155"/>
    <w:rsid w:val="00C31C6C"/>
    <w:rsid w:val="00C31C99"/>
    <w:rsid w:val="00C43634"/>
    <w:rsid w:val="00C44181"/>
    <w:rsid w:val="00C4574E"/>
    <w:rsid w:val="00C50C19"/>
    <w:rsid w:val="00C60E2D"/>
    <w:rsid w:val="00C70162"/>
    <w:rsid w:val="00C744E0"/>
    <w:rsid w:val="00C8304D"/>
    <w:rsid w:val="00C8347F"/>
    <w:rsid w:val="00C841FD"/>
    <w:rsid w:val="00C86C69"/>
    <w:rsid w:val="00C93A33"/>
    <w:rsid w:val="00C96189"/>
    <w:rsid w:val="00C9666B"/>
    <w:rsid w:val="00CA0881"/>
    <w:rsid w:val="00CA09FB"/>
    <w:rsid w:val="00CA1493"/>
    <w:rsid w:val="00CB3F32"/>
    <w:rsid w:val="00CB4510"/>
    <w:rsid w:val="00CB5592"/>
    <w:rsid w:val="00CC6EFE"/>
    <w:rsid w:val="00CC7AAF"/>
    <w:rsid w:val="00CD164E"/>
    <w:rsid w:val="00CD18ED"/>
    <w:rsid w:val="00CE1363"/>
    <w:rsid w:val="00CE5737"/>
    <w:rsid w:val="00CF609D"/>
    <w:rsid w:val="00CF7B28"/>
    <w:rsid w:val="00D01D47"/>
    <w:rsid w:val="00D02805"/>
    <w:rsid w:val="00D0761C"/>
    <w:rsid w:val="00D07E2A"/>
    <w:rsid w:val="00D20A4E"/>
    <w:rsid w:val="00D24FAF"/>
    <w:rsid w:val="00D2678C"/>
    <w:rsid w:val="00D2730B"/>
    <w:rsid w:val="00D50717"/>
    <w:rsid w:val="00D521B3"/>
    <w:rsid w:val="00D5267E"/>
    <w:rsid w:val="00D53BD8"/>
    <w:rsid w:val="00D55391"/>
    <w:rsid w:val="00D73221"/>
    <w:rsid w:val="00D733E7"/>
    <w:rsid w:val="00D811EA"/>
    <w:rsid w:val="00D82C8C"/>
    <w:rsid w:val="00D90E8B"/>
    <w:rsid w:val="00DA033B"/>
    <w:rsid w:val="00DA08F4"/>
    <w:rsid w:val="00DA0A86"/>
    <w:rsid w:val="00DA15E4"/>
    <w:rsid w:val="00DB55E0"/>
    <w:rsid w:val="00DC0F3C"/>
    <w:rsid w:val="00DC32E2"/>
    <w:rsid w:val="00DD2A09"/>
    <w:rsid w:val="00DD4590"/>
    <w:rsid w:val="00DD7337"/>
    <w:rsid w:val="00DD76D8"/>
    <w:rsid w:val="00DE0AF7"/>
    <w:rsid w:val="00DE1D75"/>
    <w:rsid w:val="00DE26E8"/>
    <w:rsid w:val="00DE66ED"/>
    <w:rsid w:val="00DF3E6F"/>
    <w:rsid w:val="00E12103"/>
    <w:rsid w:val="00E24A10"/>
    <w:rsid w:val="00E32770"/>
    <w:rsid w:val="00E337C9"/>
    <w:rsid w:val="00E40065"/>
    <w:rsid w:val="00E41196"/>
    <w:rsid w:val="00E53853"/>
    <w:rsid w:val="00E54EB7"/>
    <w:rsid w:val="00E659B2"/>
    <w:rsid w:val="00E714E4"/>
    <w:rsid w:val="00E733F4"/>
    <w:rsid w:val="00E77045"/>
    <w:rsid w:val="00E97F96"/>
    <w:rsid w:val="00EA39B3"/>
    <w:rsid w:val="00EA3FC8"/>
    <w:rsid w:val="00EB0688"/>
    <w:rsid w:val="00EB143E"/>
    <w:rsid w:val="00EC486C"/>
    <w:rsid w:val="00ED2737"/>
    <w:rsid w:val="00ED6934"/>
    <w:rsid w:val="00EF0527"/>
    <w:rsid w:val="00EF42CF"/>
    <w:rsid w:val="00EF64B6"/>
    <w:rsid w:val="00F01A75"/>
    <w:rsid w:val="00F01D2E"/>
    <w:rsid w:val="00F05781"/>
    <w:rsid w:val="00F1065A"/>
    <w:rsid w:val="00F14C65"/>
    <w:rsid w:val="00F17521"/>
    <w:rsid w:val="00F200D2"/>
    <w:rsid w:val="00F41468"/>
    <w:rsid w:val="00F44352"/>
    <w:rsid w:val="00F45ABD"/>
    <w:rsid w:val="00F51761"/>
    <w:rsid w:val="00F53B5D"/>
    <w:rsid w:val="00F567FC"/>
    <w:rsid w:val="00F64FFA"/>
    <w:rsid w:val="00F6530C"/>
    <w:rsid w:val="00F76C39"/>
    <w:rsid w:val="00F8669A"/>
    <w:rsid w:val="00F9409F"/>
    <w:rsid w:val="00F95155"/>
    <w:rsid w:val="00F959D6"/>
    <w:rsid w:val="00F96750"/>
    <w:rsid w:val="00F96E61"/>
    <w:rsid w:val="00FA7FCC"/>
    <w:rsid w:val="00FB159E"/>
    <w:rsid w:val="00FD4286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0F173-B598-4203-B031-CE6DA16E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2025-02-13T11:32:00Z</dcterms:created>
  <dcterms:modified xsi:type="dcterms:W3CDTF">2025-02-13T11:32:00Z</dcterms:modified>
</cp:coreProperties>
</file>